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8B" w:rsidRDefault="00F2478B" w:rsidP="00F2478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2652528</wp:posOffset>
                </wp:positionH>
                <wp:positionV relativeFrom="paragraph">
                  <wp:posOffset>-187828</wp:posOffset>
                </wp:positionV>
                <wp:extent cx="3238500" cy="139889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1398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478B" w:rsidRDefault="00F2478B" w:rsidP="00F2478B">
                            <w:r>
                              <w:t>УТВЕРЖДЕН</w:t>
                            </w:r>
                          </w:p>
                          <w:p w:rsidR="00CB733F" w:rsidRPr="00CB733F" w:rsidRDefault="00CB733F" w:rsidP="00CB733F">
                            <w:r w:rsidRPr="00CB733F">
                              <w:t>распоряжением председателя Думы Верхнесалдинского муниципального округа Свердловской области</w:t>
                            </w:r>
                          </w:p>
                          <w:p w:rsidR="00CB733F" w:rsidRPr="00CB733F" w:rsidRDefault="00CB733F" w:rsidP="00CB733F">
                            <w:r w:rsidRPr="00CB733F">
                              <w:t xml:space="preserve">от </w:t>
                            </w:r>
                            <w:r w:rsidR="00D92A97">
                              <w:t>23.07.2025</w:t>
                            </w:r>
                            <w:r w:rsidR="00066FA2">
                              <w:t xml:space="preserve">  </w:t>
                            </w:r>
                            <w:r w:rsidRPr="00CB733F">
                              <w:t xml:space="preserve">№ </w:t>
                            </w:r>
                            <w:r w:rsidR="00D92A97">
                              <w:t>23-к</w:t>
                            </w:r>
                            <w:bookmarkStart w:id="0" w:name="_GoBack"/>
                            <w:bookmarkEnd w:id="0"/>
                          </w:p>
                          <w:p w:rsidR="00CB733F" w:rsidRPr="00CB733F" w:rsidRDefault="00CB733F" w:rsidP="00CB733F">
                            <w:r w:rsidRPr="00CB733F">
                              <w:t>«О комиссии по соблюдению требований к служебному поведению муниципальных служащих и урегулированию конфликта интересов  в Думе Верхнесалдинского муниципального округа Свердловской области»</w:t>
                            </w:r>
                          </w:p>
                          <w:p w:rsidR="00F2478B" w:rsidRDefault="00F247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08.85pt;margin-top:-14.8pt;width:255pt;height:110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" fillcolor="white [3201]" stroked="f" strokeweight=".5pt">
                <v:textbox>
                  <w:txbxContent>
                    <w:p w:rsidR="00F2478B" w:rsidRDefault="00F2478B" w:rsidP="00F2478B">
                      <w:r>
                        <w:t>УТВЕРЖДЕН</w:t>
                      </w:r>
                    </w:p>
                    <w:p w:rsidR="00CB733F" w:rsidRPr="00CB733F" w:rsidRDefault="00CB733F" w:rsidP="00CB733F">
                      <w:r w:rsidRPr="00CB733F">
                        <w:t>распоряжением председателя Думы Верхнесалдинского муниципального округа Свердловской области</w:t>
                      </w:r>
                    </w:p>
                    <w:p w:rsidR="00CB733F" w:rsidRPr="00CB733F" w:rsidRDefault="00CB733F" w:rsidP="00CB733F">
                      <w:r w:rsidRPr="00CB733F">
                        <w:t xml:space="preserve">от </w:t>
                      </w:r>
                      <w:r w:rsidR="00D92A97">
                        <w:t>23.07.2025</w:t>
                      </w:r>
                      <w:r w:rsidR="00066FA2">
                        <w:t xml:space="preserve">  </w:t>
                      </w:r>
                      <w:r w:rsidRPr="00CB733F">
                        <w:t xml:space="preserve">№ </w:t>
                      </w:r>
                      <w:r w:rsidR="00D92A97">
                        <w:t>23-к</w:t>
                      </w:r>
                      <w:bookmarkStart w:id="1" w:name="_GoBack"/>
                      <w:bookmarkEnd w:id="1"/>
                    </w:p>
                    <w:p w:rsidR="00CB733F" w:rsidRPr="00CB733F" w:rsidRDefault="00CB733F" w:rsidP="00CB733F">
                      <w:r w:rsidRPr="00CB733F">
                        <w:t>«О комиссии по соблюдению требований к служебному поведению муниципальных служащих и урегулированию конфликта интересов  в Думе Верхнесалдинского муниципального округа Свердловской области»</w:t>
                      </w:r>
                    </w:p>
                    <w:p w:rsidR="00F2478B" w:rsidRDefault="00F2478B"/>
                  </w:txbxContent>
                </v:textbox>
              </v:shape>
            </w:pict>
          </mc:Fallback>
        </mc:AlternateContent>
      </w: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jc w:val="center"/>
        <w:rPr>
          <w:b/>
          <w:sz w:val="24"/>
          <w:szCs w:val="24"/>
        </w:rPr>
      </w:pPr>
      <w:r w:rsidRPr="00F2478B">
        <w:rPr>
          <w:b/>
          <w:sz w:val="24"/>
          <w:szCs w:val="24"/>
        </w:rPr>
        <w:t xml:space="preserve">ПОРЯДОК </w:t>
      </w:r>
    </w:p>
    <w:p w:rsidR="00F2478B" w:rsidRPr="00F2478B" w:rsidRDefault="00F2478B" w:rsidP="00F2478B">
      <w:pPr>
        <w:jc w:val="center"/>
        <w:rPr>
          <w:b/>
          <w:sz w:val="24"/>
          <w:szCs w:val="24"/>
        </w:rPr>
      </w:pPr>
      <w:r w:rsidRPr="00F2478B">
        <w:rPr>
          <w:b/>
          <w:sz w:val="24"/>
          <w:szCs w:val="24"/>
        </w:rPr>
        <w:t xml:space="preserve">работы комиссии по соблюдению требований к служебному поведению </w:t>
      </w:r>
    </w:p>
    <w:p w:rsidR="00F2478B" w:rsidRPr="00F2478B" w:rsidRDefault="00F2478B" w:rsidP="00F2478B">
      <w:pPr>
        <w:jc w:val="center"/>
        <w:rPr>
          <w:b/>
          <w:sz w:val="24"/>
          <w:szCs w:val="24"/>
        </w:rPr>
      </w:pPr>
      <w:r w:rsidRPr="00F2478B">
        <w:rPr>
          <w:b/>
          <w:sz w:val="24"/>
          <w:szCs w:val="24"/>
        </w:rPr>
        <w:t>муниципальных служащих и урегулированию конфликта интересов</w:t>
      </w:r>
    </w:p>
    <w:p w:rsidR="00F2478B" w:rsidRPr="00F2478B" w:rsidRDefault="00F2478B" w:rsidP="00F2478B">
      <w:pPr>
        <w:jc w:val="center"/>
        <w:rPr>
          <w:b/>
          <w:sz w:val="24"/>
          <w:szCs w:val="24"/>
        </w:rPr>
      </w:pPr>
      <w:r w:rsidRPr="00F2478B">
        <w:rPr>
          <w:b/>
          <w:sz w:val="24"/>
          <w:szCs w:val="24"/>
        </w:rPr>
        <w:t xml:space="preserve"> в Думе </w:t>
      </w:r>
      <w:r w:rsidR="00F46344">
        <w:rPr>
          <w:b/>
          <w:sz w:val="24"/>
          <w:szCs w:val="24"/>
        </w:rPr>
        <w:t xml:space="preserve">Верхнесалдинского муниципального </w:t>
      </w:r>
      <w:r w:rsidRPr="00F2478B">
        <w:rPr>
          <w:b/>
          <w:sz w:val="24"/>
          <w:szCs w:val="24"/>
        </w:rPr>
        <w:t>округа</w:t>
      </w:r>
      <w:r w:rsidR="00F46344">
        <w:rPr>
          <w:b/>
          <w:sz w:val="24"/>
          <w:szCs w:val="24"/>
        </w:rPr>
        <w:t xml:space="preserve"> Свердловской области</w:t>
      </w:r>
    </w:p>
    <w:p w:rsidR="00F2478B" w:rsidRPr="00F2478B" w:rsidRDefault="00F2478B" w:rsidP="00F2478B">
      <w:pPr>
        <w:jc w:val="center"/>
        <w:rPr>
          <w:sz w:val="24"/>
          <w:szCs w:val="24"/>
        </w:rPr>
      </w:pPr>
      <w:r w:rsidRPr="00F2478B">
        <w:rPr>
          <w:sz w:val="24"/>
          <w:szCs w:val="24"/>
        </w:rPr>
        <w:t xml:space="preserve">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1. Настоящий порядок определяет процедуру рассмотрения на заседании комиссии по соблюдению требований к служебному поведению </w:t>
      </w:r>
      <w:r>
        <w:rPr>
          <w:sz w:val="24"/>
          <w:szCs w:val="24"/>
        </w:rPr>
        <w:t>муниципальных служащих</w:t>
      </w:r>
      <w:r w:rsidRPr="00F2478B">
        <w:rPr>
          <w:sz w:val="24"/>
          <w:szCs w:val="24"/>
        </w:rPr>
        <w:t xml:space="preserve"> и урегулированию конфликта интересов в </w:t>
      </w:r>
      <w:r>
        <w:rPr>
          <w:sz w:val="24"/>
          <w:szCs w:val="24"/>
        </w:rPr>
        <w:t xml:space="preserve">Думе </w:t>
      </w:r>
      <w:r w:rsidR="00D060C9">
        <w:rPr>
          <w:sz w:val="24"/>
          <w:szCs w:val="24"/>
        </w:rPr>
        <w:t>Верхнесалдинского муниципального округа Свердловской области</w:t>
      </w:r>
      <w:r>
        <w:rPr>
          <w:sz w:val="24"/>
          <w:szCs w:val="24"/>
        </w:rPr>
        <w:t xml:space="preserve"> </w:t>
      </w:r>
      <w:r w:rsidRPr="00F2478B">
        <w:rPr>
          <w:sz w:val="24"/>
          <w:szCs w:val="24"/>
        </w:rPr>
        <w:t xml:space="preserve">(далее - Комиссия) вопросов, связанных </w:t>
      </w:r>
      <w:proofErr w:type="gramStart"/>
      <w:r w:rsidRPr="00F2478B">
        <w:rPr>
          <w:sz w:val="24"/>
          <w:szCs w:val="24"/>
        </w:rPr>
        <w:t>с</w:t>
      </w:r>
      <w:proofErr w:type="gramEnd"/>
      <w:r w:rsidRPr="00F2478B">
        <w:rPr>
          <w:sz w:val="24"/>
          <w:szCs w:val="24"/>
        </w:rPr>
        <w:t xml:space="preserve">: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proofErr w:type="gramStart"/>
      <w:r w:rsidRPr="00F2478B">
        <w:rPr>
          <w:sz w:val="24"/>
          <w:szCs w:val="24"/>
        </w:rPr>
        <w:t xml:space="preserve">1) соблюдением ограничений и запретов, требований о предотвращении или урегулировании конфликта интересов, исполнением обязанностей, установленных Федеральным законом от 25 декабря 2008 года </w:t>
      </w:r>
      <w:r>
        <w:rPr>
          <w:sz w:val="24"/>
          <w:szCs w:val="24"/>
        </w:rPr>
        <w:t>№</w:t>
      </w:r>
      <w:r w:rsidRPr="00F2478B">
        <w:rPr>
          <w:sz w:val="24"/>
          <w:szCs w:val="24"/>
        </w:rPr>
        <w:t xml:space="preserve"> 273-ФЗ </w:t>
      </w:r>
      <w:r>
        <w:rPr>
          <w:sz w:val="24"/>
          <w:szCs w:val="24"/>
        </w:rPr>
        <w:t>«</w:t>
      </w:r>
      <w:r w:rsidRPr="00F2478B">
        <w:rPr>
          <w:sz w:val="24"/>
          <w:szCs w:val="24"/>
        </w:rPr>
        <w:t>О противодействии коррупции</w:t>
      </w:r>
      <w:r>
        <w:rPr>
          <w:sz w:val="24"/>
          <w:szCs w:val="24"/>
        </w:rPr>
        <w:t>»</w:t>
      </w:r>
      <w:r w:rsidRPr="00F2478B">
        <w:rPr>
          <w:sz w:val="24"/>
          <w:szCs w:val="24"/>
        </w:rPr>
        <w:t xml:space="preserve">, другими федеральными законами, в отношении </w:t>
      </w:r>
      <w:r>
        <w:rPr>
          <w:sz w:val="24"/>
          <w:szCs w:val="24"/>
        </w:rPr>
        <w:t xml:space="preserve">муниципальных </w:t>
      </w:r>
      <w:r w:rsidRPr="00F2478B">
        <w:rPr>
          <w:sz w:val="24"/>
          <w:szCs w:val="24"/>
        </w:rPr>
        <w:t xml:space="preserve">служащих, замещающих должности </w:t>
      </w:r>
      <w:r>
        <w:rPr>
          <w:sz w:val="24"/>
          <w:szCs w:val="24"/>
        </w:rPr>
        <w:t>муниципальной</w:t>
      </w:r>
      <w:r w:rsidRPr="00F2478B">
        <w:rPr>
          <w:sz w:val="24"/>
          <w:szCs w:val="24"/>
        </w:rPr>
        <w:t xml:space="preserve"> службы в </w:t>
      </w:r>
      <w:r>
        <w:rPr>
          <w:sz w:val="24"/>
          <w:szCs w:val="24"/>
        </w:rPr>
        <w:t xml:space="preserve">Думе </w:t>
      </w:r>
      <w:r w:rsidR="00D060C9">
        <w:rPr>
          <w:sz w:val="24"/>
          <w:szCs w:val="24"/>
        </w:rPr>
        <w:t>Верхнесалдинского муниципального округа Свердловской области</w:t>
      </w:r>
      <w:r w:rsidR="00D060C9" w:rsidRPr="00F2478B">
        <w:rPr>
          <w:sz w:val="24"/>
          <w:szCs w:val="24"/>
        </w:rPr>
        <w:t xml:space="preserve"> </w:t>
      </w:r>
      <w:r w:rsidRPr="00F2478B">
        <w:rPr>
          <w:sz w:val="24"/>
          <w:szCs w:val="24"/>
        </w:rPr>
        <w:t xml:space="preserve">(далее - </w:t>
      </w:r>
      <w:r>
        <w:rPr>
          <w:sz w:val="24"/>
          <w:szCs w:val="24"/>
        </w:rPr>
        <w:t>муниципальный</w:t>
      </w:r>
      <w:r w:rsidRPr="00F2478B">
        <w:rPr>
          <w:sz w:val="24"/>
          <w:szCs w:val="24"/>
        </w:rPr>
        <w:t xml:space="preserve"> служащий), а также граждан, замещавших должности </w:t>
      </w:r>
      <w:r>
        <w:rPr>
          <w:sz w:val="24"/>
          <w:szCs w:val="24"/>
        </w:rPr>
        <w:t>муниципальной</w:t>
      </w:r>
      <w:r w:rsidRPr="00F2478B">
        <w:rPr>
          <w:sz w:val="24"/>
          <w:szCs w:val="24"/>
        </w:rPr>
        <w:t xml:space="preserve"> службы в </w:t>
      </w:r>
      <w:r>
        <w:rPr>
          <w:sz w:val="24"/>
          <w:szCs w:val="24"/>
        </w:rPr>
        <w:t xml:space="preserve">Думе </w:t>
      </w:r>
      <w:r w:rsidR="00D060C9">
        <w:rPr>
          <w:sz w:val="24"/>
          <w:szCs w:val="24"/>
        </w:rPr>
        <w:t>Верхнесалдинского муниципального округа Свердловской</w:t>
      </w:r>
      <w:proofErr w:type="gramEnd"/>
      <w:r w:rsidR="00D060C9">
        <w:rPr>
          <w:sz w:val="24"/>
          <w:szCs w:val="24"/>
        </w:rPr>
        <w:t xml:space="preserve"> области</w:t>
      </w:r>
      <w:r w:rsidRPr="00F2478B">
        <w:rPr>
          <w:sz w:val="24"/>
          <w:szCs w:val="24"/>
        </w:rPr>
        <w:t xml:space="preserve"> (далее - </w:t>
      </w:r>
      <w:r>
        <w:rPr>
          <w:sz w:val="24"/>
          <w:szCs w:val="24"/>
        </w:rPr>
        <w:t>Дума</w:t>
      </w:r>
      <w:r w:rsidRPr="00F2478B">
        <w:rPr>
          <w:sz w:val="24"/>
          <w:szCs w:val="24"/>
        </w:rPr>
        <w:t xml:space="preserve">), включенные в перечень должностей, при замещении </w:t>
      </w:r>
      <w:r>
        <w:rPr>
          <w:sz w:val="24"/>
          <w:szCs w:val="24"/>
        </w:rPr>
        <w:t>которых муниципальные служащие</w:t>
      </w:r>
      <w:r w:rsidRPr="00F2478B">
        <w:rPr>
          <w:sz w:val="24"/>
          <w:szCs w:val="24"/>
        </w:rPr>
        <w:t xml:space="preserve"> обязаны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(далее - гражданин);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2) осуществлением в </w:t>
      </w:r>
      <w:r>
        <w:rPr>
          <w:sz w:val="24"/>
          <w:szCs w:val="24"/>
        </w:rPr>
        <w:t>Думе</w:t>
      </w:r>
      <w:r w:rsidRPr="00F2478B">
        <w:rPr>
          <w:sz w:val="24"/>
          <w:szCs w:val="24"/>
        </w:rPr>
        <w:t xml:space="preserve"> мер по предупреждению коррупции.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2. Информация об образовании Комиссии, порядке работы Комиссии, составе Комиссии, состоявшемся заседании Комиссии и принятых решениях подлежит размещению на официальном сайте </w:t>
      </w:r>
      <w:r w:rsidR="0058222F">
        <w:rPr>
          <w:sz w:val="24"/>
          <w:szCs w:val="24"/>
        </w:rPr>
        <w:t xml:space="preserve">Думы </w:t>
      </w:r>
      <w:r w:rsidRPr="00F2478B">
        <w:rPr>
          <w:sz w:val="24"/>
          <w:szCs w:val="24"/>
        </w:rPr>
        <w:t xml:space="preserve">в информационно-телекоммуникационной сети "Интернет" с учетом требований законодательства Российской Федерации о государственной тайне и защите персональных данных.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3. Работу Комиссии организует председатель Комиссии или по его поручению заместитель председателя Комиссии.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4. При организации работы Комиссии председатель Комиссии или по его поручению заместитель председателя Комиссии: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1) осуществляет руководство деятельностью Комиссии;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2) назначает дату, время и место проведения заседания Комиссии, а также принимает решение о переносе заседания Комиссии на иные дату и (или) время;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3) ведет заседания Комиссии;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4) дает поручения в рамках своих полномочий членам Комиссии;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5) осуществляет </w:t>
      </w:r>
      <w:proofErr w:type="gramStart"/>
      <w:r w:rsidRPr="00F2478B">
        <w:rPr>
          <w:sz w:val="24"/>
          <w:szCs w:val="24"/>
        </w:rPr>
        <w:t>контроль за</w:t>
      </w:r>
      <w:proofErr w:type="gramEnd"/>
      <w:r w:rsidRPr="00F2478B">
        <w:rPr>
          <w:sz w:val="24"/>
          <w:szCs w:val="24"/>
        </w:rPr>
        <w:t xml:space="preserve"> реализацией принятых Комиссией решений;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6) принимает иные решения в соответствии с положением о комиссии </w:t>
      </w:r>
      <w:r w:rsidR="0058222F" w:rsidRPr="0058222F">
        <w:rPr>
          <w:sz w:val="24"/>
          <w:szCs w:val="24"/>
        </w:rPr>
        <w:t>по соблюдению требований к служебному поведению муниципальных служащих и урегулированию конфликта интересов в Думе</w:t>
      </w:r>
      <w:r w:rsidRPr="00F2478B">
        <w:rPr>
          <w:sz w:val="24"/>
          <w:szCs w:val="24"/>
        </w:rPr>
        <w:t xml:space="preserve">, утверждаемым </w:t>
      </w:r>
      <w:r w:rsidR="0058222F">
        <w:rPr>
          <w:sz w:val="24"/>
          <w:szCs w:val="24"/>
        </w:rPr>
        <w:t>распоряжением председателя Думы</w:t>
      </w:r>
      <w:r w:rsidRPr="00F2478B">
        <w:rPr>
          <w:sz w:val="24"/>
          <w:szCs w:val="24"/>
        </w:rPr>
        <w:t xml:space="preserve"> (далее - Положение).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5. Секретарь Комиссии: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lastRenderedPageBreak/>
        <w:t xml:space="preserve">1) осуществляет прием поступающих в Комиссию материалов;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2) координирует работу по подготовке необходимых материалов к заседанию Комиссии, проектов решений Комиссии;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3) непосредственно до начала заседания сообщает председателю Комиссии о невозможности присутствия на заседании Комиссии отдельных членов Комиссии и (или) гражданского служащего (гражданина);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4) осуществляет подсчет голосов членов Комиссии при голосовании;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5) ведет протокол заседания Комиссии, в котором фиксирует решения и результаты голосования членов Комиссии;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6) организует выполнение поручений председателя и заместителя председателя Комиссии, данных по результатам заседаний Комиссии;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7) заверяет соответствие копии протокола заседания Комиссии его подлиннику с использованием печати </w:t>
      </w:r>
      <w:r w:rsidR="00D14A01">
        <w:rPr>
          <w:sz w:val="24"/>
          <w:szCs w:val="24"/>
        </w:rPr>
        <w:t>Думы</w:t>
      </w:r>
      <w:r w:rsidRPr="00F2478B">
        <w:rPr>
          <w:sz w:val="24"/>
          <w:szCs w:val="24"/>
        </w:rPr>
        <w:t xml:space="preserve">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8) осуществляет ознакомление </w:t>
      </w:r>
      <w:r w:rsidR="0058222F">
        <w:rPr>
          <w:sz w:val="24"/>
          <w:szCs w:val="24"/>
        </w:rPr>
        <w:t>муниципального</w:t>
      </w:r>
      <w:r w:rsidRPr="00F2478B">
        <w:rPr>
          <w:sz w:val="24"/>
          <w:szCs w:val="24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</w:t>
      </w:r>
      <w:r w:rsidR="0058222F">
        <w:rPr>
          <w:sz w:val="24"/>
          <w:szCs w:val="24"/>
        </w:rPr>
        <w:t>Думу</w:t>
      </w:r>
      <w:r w:rsidRPr="00F2478B">
        <w:rPr>
          <w:sz w:val="24"/>
          <w:szCs w:val="24"/>
        </w:rPr>
        <w:t xml:space="preserve">, и с результатами ее проверки;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9) выполняет иные поручения в соответствии с Положением.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6. Члены Комиссии: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1) участвуют в обсуждении вопросов, рассматриваемых на заседании Комиссии;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2) имеют право задавать вопросы лицам, принимающим участие в заседании Комиссии;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3) знакомятся с документами, касающимися деятельности Комиссии;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4) заявляют о возникновении прямой или косвенной личной заинтересованности, которая может привести к конфликту интересов при рассмотрении вопроса, включенного в повестку заседания Комиссии;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5) имеют иные права и обязанности в соответствии с Положением.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7. Заседание Комиссии переносится на иные дату и (или) время по решению председателя Комиссии в случае: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1) если члены Комиссии признают вопрос недостаточно подготовленным и (или) нуждающимся в дополнительном изучении, которое невозможно произвести на том же заседании;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2) неявки гражданского служащего и (или) гражданина, явка которых была признана членами Комиссии обязательной;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3) отсутствия кворума, необходимого для проведения заседания Комиссии.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8. Заявление члена Комиссии о возникновении у него прямой или косвенной личной заинтересованности, которая может привести к конфликту интересов при рассмотрении вопроса, включенного в повестку заседания Комиссии, осуществляется письменно (с последующим приобщением к протоколу заседания Комиссии) или устно (отражается в протоколе заседания Комиссии). Указанный член Комиссии не учитывается при определении кворума по данному вопросу.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9. На заседании Комиссии изучаются обстоятельства, рассматриваются документы и материалы, имеющие значение для принятия решения, заслушиваются пояснения </w:t>
      </w:r>
      <w:r w:rsidR="004711FF">
        <w:rPr>
          <w:sz w:val="24"/>
          <w:szCs w:val="24"/>
        </w:rPr>
        <w:t>муниципального</w:t>
      </w:r>
      <w:r w:rsidRPr="00F2478B">
        <w:rPr>
          <w:sz w:val="24"/>
          <w:szCs w:val="24"/>
        </w:rPr>
        <w:t xml:space="preserve"> служащего </w:t>
      </w:r>
      <w:r w:rsidR="004711FF">
        <w:rPr>
          <w:sz w:val="24"/>
          <w:szCs w:val="24"/>
        </w:rPr>
        <w:t>или гражданина, замещавшего должность муниципальной службы в Думе (с их согласия) и</w:t>
      </w:r>
      <w:r w:rsidRPr="00F2478B">
        <w:rPr>
          <w:sz w:val="24"/>
          <w:szCs w:val="24"/>
        </w:rPr>
        <w:t xml:space="preserve"> иных лиц, участвующих в заседании Комиссии.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10. </w:t>
      </w:r>
      <w:proofErr w:type="gramStart"/>
      <w:r w:rsidRPr="00F2478B">
        <w:rPr>
          <w:sz w:val="24"/>
          <w:szCs w:val="24"/>
        </w:rPr>
        <w:t xml:space="preserve">При определении достоверности и полноты сведений о доходах, об имуществе и обязательствах имущественного характера, а также сведений, представленных гражданским служащим в соответствии с частью 1 статьи 3 Федерального закона от 3 декабря 2012 года </w:t>
      </w:r>
      <w:r w:rsidR="00B51D2A">
        <w:rPr>
          <w:sz w:val="24"/>
          <w:szCs w:val="24"/>
        </w:rPr>
        <w:t>№</w:t>
      </w:r>
      <w:r w:rsidRPr="00F2478B">
        <w:rPr>
          <w:sz w:val="24"/>
          <w:szCs w:val="24"/>
        </w:rPr>
        <w:t xml:space="preserve"> 230-ФЗ </w:t>
      </w:r>
      <w:r w:rsidR="00D14A01">
        <w:rPr>
          <w:sz w:val="24"/>
          <w:szCs w:val="24"/>
        </w:rPr>
        <w:t>«</w:t>
      </w:r>
      <w:r w:rsidRPr="00F2478B">
        <w:rPr>
          <w:sz w:val="24"/>
          <w:szCs w:val="24"/>
        </w:rPr>
        <w:t>О контроле за соответствием расходов лиц, замещающих государственные должности, и иных лиц их доходам</w:t>
      </w:r>
      <w:r w:rsidR="00D14A01">
        <w:rPr>
          <w:sz w:val="24"/>
          <w:szCs w:val="24"/>
        </w:rPr>
        <w:t>»</w:t>
      </w:r>
      <w:r w:rsidRPr="00F2478B">
        <w:rPr>
          <w:sz w:val="24"/>
          <w:szCs w:val="24"/>
        </w:rPr>
        <w:t xml:space="preserve">, Комиссия руководствуется следующими положениями: </w:t>
      </w:r>
      <w:proofErr w:type="gramEnd"/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lastRenderedPageBreak/>
        <w:t xml:space="preserve">1) недостоверность сведений определяется несоответствием представленных характеристик имущества и обязательств (размер дохода, недвижимого имущества и обязательств, а также иные характеристики) правоустанавливающим, регистрационным и иным, установленным законодательством Российской Федерации и законодательством Свердловской области, видам документов или фактическим обстоятельствам;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proofErr w:type="gramStart"/>
      <w:r w:rsidRPr="00F2478B">
        <w:rPr>
          <w:sz w:val="24"/>
          <w:szCs w:val="24"/>
        </w:rPr>
        <w:t xml:space="preserve">2) неполные сведения - </w:t>
      </w:r>
      <w:proofErr w:type="spellStart"/>
      <w:r w:rsidRPr="00F2478B">
        <w:rPr>
          <w:sz w:val="24"/>
          <w:szCs w:val="24"/>
        </w:rPr>
        <w:t>неуказание</w:t>
      </w:r>
      <w:proofErr w:type="spellEnd"/>
      <w:r w:rsidRPr="00F2478B">
        <w:rPr>
          <w:sz w:val="24"/>
          <w:szCs w:val="24"/>
        </w:rPr>
        <w:t xml:space="preserve"> сведений, подлежащих внесению в справку о доходах, расходах, об имуществе и обязательствах имущественного характера, в соответствии с формой, утвержденной Указом Президента Российской Федерации от 23 июня 2014 года </w:t>
      </w:r>
      <w:r w:rsidR="00B51D2A">
        <w:rPr>
          <w:sz w:val="24"/>
          <w:szCs w:val="24"/>
        </w:rPr>
        <w:t>№</w:t>
      </w:r>
      <w:r w:rsidRPr="00F2478B">
        <w:rPr>
          <w:sz w:val="24"/>
          <w:szCs w:val="24"/>
        </w:rPr>
        <w:t xml:space="preserve"> 460 </w:t>
      </w:r>
      <w:r w:rsidR="00B51D2A">
        <w:rPr>
          <w:sz w:val="24"/>
          <w:szCs w:val="24"/>
        </w:rPr>
        <w:t>«</w:t>
      </w:r>
      <w:r w:rsidRPr="00F2478B">
        <w:rPr>
          <w:sz w:val="24"/>
          <w:szCs w:val="24"/>
        </w:rPr>
        <w:t>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</w:t>
      </w:r>
      <w:r w:rsidR="00B51D2A">
        <w:rPr>
          <w:sz w:val="24"/>
          <w:szCs w:val="24"/>
        </w:rPr>
        <w:t>»</w:t>
      </w:r>
      <w:r w:rsidRPr="00F2478B">
        <w:rPr>
          <w:sz w:val="24"/>
          <w:szCs w:val="24"/>
        </w:rPr>
        <w:t xml:space="preserve">. </w:t>
      </w:r>
      <w:proofErr w:type="gramEnd"/>
    </w:p>
    <w:p w:rsidR="00F2478B" w:rsidRPr="00F2478B" w:rsidRDefault="00F2478B" w:rsidP="00B51D2A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>11. При определении объективности и уважител</w:t>
      </w:r>
      <w:r w:rsidR="00B51D2A">
        <w:rPr>
          <w:sz w:val="24"/>
          <w:szCs w:val="24"/>
        </w:rPr>
        <w:t>ьности причины непредставления муниципальным</w:t>
      </w:r>
      <w:r w:rsidRPr="00F2478B">
        <w:rPr>
          <w:sz w:val="24"/>
          <w:szCs w:val="24"/>
        </w:rPr>
        <w:t xml:space="preserve"> служащим сведений о доходах, об имуществе и обязательствах имущественного характера своих супруги (супруга) и (или) несовершеннолетних детей Комиссия исходит из оценки всей совокупности имеющихся сведений, содержащихся в заявлении </w:t>
      </w:r>
      <w:r w:rsidR="00D14A01">
        <w:rPr>
          <w:sz w:val="24"/>
          <w:szCs w:val="24"/>
        </w:rPr>
        <w:t>муниципального</w:t>
      </w:r>
      <w:r w:rsidR="00396079">
        <w:rPr>
          <w:sz w:val="24"/>
          <w:szCs w:val="24"/>
        </w:rPr>
        <w:t xml:space="preserve"> </w:t>
      </w:r>
      <w:r w:rsidRPr="00F2478B">
        <w:rPr>
          <w:sz w:val="24"/>
          <w:szCs w:val="24"/>
        </w:rPr>
        <w:t xml:space="preserve">служащего, в том числе пояснений </w:t>
      </w:r>
      <w:r w:rsidR="00B51D2A">
        <w:rPr>
          <w:sz w:val="24"/>
          <w:szCs w:val="24"/>
        </w:rPr>
        <w:t>муниципального</w:t>
      </w:r>
      <w:r w:rsidRPr="00F2478B">
        <w:rPr>
          <w:sz w:val="24"/>
          <w:szCs w:val="24"/>
        </w:rPr>
        <w:t xml:space="preserve"> служащего в отношении мер, предпринятых им в целях получения необходимых сведений, иных материалов, свидетельствующих о невозможности представить указанные сведения, и руководствуется следующими положениями: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1) объективная причина - причина, которая существует независимо от воли </w:t>
      </w:r>
      <w:r w:rsidR="00F3631C">
        <w:rPr>
          <w:sz w:val="24"/>
          <w:szCs w:val="24"/>
        </w:rPr>
        <w:t>муниципального</w:t>
      </w:r>
      <w:r w:rsidRPr="00F2478B">
        <w:rPr>
          <w:sz w:val="24"/>
          <w:szCs w:val="24"/>
        </w:rPr>
        <w:t xml:space="preserve"> служащего (например, </w:t>
      </w:r>
      <w:r w:rsidR="00F3631C">
        <w:rPr>
          <w:sz w:val="24"/>
          <w:szCs w:val="24"/>
        </w:rPr>
        <w:t>муниципальный</w:t>
      </w:r>
      <w:r w:rsidRPr="00F2478B">
        <w:rPr>
          <w:sz w:val="24"/>
          <w:szCs w:val="24"/>
        </w:rPr>
        <w:t xml:space="preserve"> служащий длительное время не располагает сведениями о местонахождении супруги (супруга) и у него отсутствуют возможности для получения такой информации);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2) уважительная причина - причина, которая обоснованно препятствовала </w:t>
      </w:r>
      <w:r w:rsidR="00F3631C">
        <w:rPr>
          <w:sz w:val="24"/>
          <w:szCs w:val="24"/>
        </w:rPr>
        <w:t>муниципальному</w:t>
      </w:r>
      <w:r w:rsidRPr="00F2478B">
        <w:rPr>
          <w:sz w:val="24"/>
          <w:szCs w:val="24"/>
        </w:rPr>
        <w:t xml:space="preserve"> служащему представить необходимые сведения (болезнь, командировка и иное).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12. Представление </w:t>
      </w:r>
      <w:r w:rsidR="0076484C">
        <w:rPr>
          <w:sz w:val="24"/>
          <w:szCs w:val="24"/>
        </w:rPr>
        <w:t>муниципальным</w:t>
      </w:r>
      <w:r w:rsidRPr="00F2478B">
        <w:rPr>
          <w:sz w:val="24"/>
          <w:szCs w:val="24"/>
        </w:rPr>
        <w:t xml:space="preserve"> служащим сведений о доходах, об имуществе и обязательствах имущественного характера (уточненных сведений) после назначения даты заседания Комиссии не может служить основанием отмены заседания и требует всестороннего рассмотрения на заседании Комиссии.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13. При выработке Комиссией рекомендации о применении к </w:t>
      </w:r>
      <w:r w:rsidR="0076484C">
        <w:rPr>
          <w:sz w:val="24"/>
          <w:szCs w:val="24"/>
        </w:rPr>
        <w:t xml:space="preserve">муниципальному </w:t>
      </w:r>
      <w:r w:rsidRPr="00F2478B">
        <w:rPr>
          <w:sz w:val="24"/>
          <w:szCs w:val="24"/>
        </w:rPr>
        <w:t xml:space="preserve">служащему меры дисциплинарной ответственности учитываются следующие критерии: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1) характер и тяжесть совершенного нарушения;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2) обстоятельства, при которых совершено нарушение;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3) соблюдение </w:t>
      </w:r>
      <w:r w:rsidR="005613DE">
        <w:rPr>
          <w:sz w:val="24"/>
          <w:szCs w:val="24"/>
        </w:rPr>
        <w:t>муниципальным</w:t>
      </w:r>
      <w:r w:rsidRPr="00F2478B">
        <w:rPr>
          <w:sz w:val="24"/>
          <w:szCs w:val="24"/>
        </w:rPr>
        <w:t xml:space="preserve"> служащим иных ограничений и запретов, исполнение иных обязанностей, установленных в целях противодействия коррупции;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4) предшествующие результаты исполнения </w:t>
      </w:r>
      <w:r w:rsidR="005613DE">
        <w:rPr>
          <w:sz w:val="24"/>
          <w:szCs w:val="24"/>
        </w:rPr>
        <w:t>муниципальным</w:t>
      </w:r>
      <w:r w:rsidRPr="00F2478B">
        <w:rPr>
          <w:sz w:val="24"/>
          <w:szCs w:val="24"/>
        </w:rPr>
        <w:t xml:space="preserve"> служащим своих должностных обязанностей.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14. При равенстве голосов членов Комиссии решающим является голос председательствующего на заседании Комиссии.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15. При тайном голосовании члены Комиссии заполняют бюллетени для тайного голосования (с последующим приобщением к протоколу заседания Комиссии).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  <w:r w:rsidRPr="00F2478B">
        <w:rPr>
          <w:sz w:val="24"/>
          <w:szCs w:val="24"/>
        </w:rPr>
        <w:t xml:space="preserve"> </w:t>
      </w:r>
    </w:p>
    <w:p w:rsidR="00DD6D3C" w:rsidRPr="00F2478B" w:rsidRDefault="00DD6D3C" w:rsidP="00F2478B">
      <w:pPr>
        <w:jc w:val="both"/>
        <w:rPr>
          <w:sz w:val="24"/>
          <w:szCs w:val="24"/>
        </w:rPr>
      </w:pPr>
    </w:p>
    <w:sectPr w:rsidR="00DD6D3C" w:rsidRPr="00F24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2A"/>
    <w:rsid w:val="00066FA2"/>
    <w:rsid w:val="00396079"/>
    <w:rsid w:val="004711FF"/>
    <w:rsid w:val="0055422A"/>
    <w:rsid w:val="005613DE"/>
    <w:rsid w:val="0058222F"/>
    <w:rsid w:val="00583B4A"/>
    <w:rsid w:val="0076484C"/>
    <w:rsid w:val="00B51D2A"/>
    <w:rsid w:val="00CB733F"/>
    <w:rsid w:val="00D060C9"/>
    <w:rsid w:val="00D14A01"/>
    <w:rsid w:val="00D92A97"/>
    <w:rsid w:val="00DD6D3C"/>
    <w:rsid w:val="00E23926"/>
    <w:rsid w:val="00F2478B"/>
    <w:rsid w:val="00F3631C"/>
    <w:rsid w:val="00F46344"/>
    <w:rsid w:val="00FF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9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2C9F5-9839-47B5-BC31-A23857D6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1328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2023-11-10T08:50:00Z</dcterms:created>
  <dcterms:modified xsi:type="dcterms:W3CDTF">2025-07-23T06:02:00Z</dcterms:modified>
</cp:coreProperties>
</file>